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C1FB4">
      <w:pPr>
        <w:rPr>
          <w:rFonts w:ascii="Times New Roman" w:hAnsi="Times New Roman" w:eastAsia="Times New Roman" w:cs="Times New Roman"/>
        </w:rPr>
      </w:pPr>
      <w:r>
        <w:rPr>
          <w:rFonts w:ascii="Times New Roman" w:hAnsi="Times New Roman" w:eastAsia="Times New Roman" w:cs="Times New Roman"/>
        </w:rPr>
        <w:t xml:space="preserve"> </w:t>
      </w:r>
    </w:p>
    <w:p w14:paraId="6B4D9B6C">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Under </w:t>
      </w:r>
      <w:r>
        <w:rPr>
          <w:rFonts w:ascii="Times New Roman" w:hAnsi="Times New Roman" w:eastAsia="Times New Roman" w:cs="Times New Roman"/>
          <w:i/>
          <w:sz w:val="24"/>
          <w:szCs w:val="24"/>
        </w:rPr>
        <w:t>The Every Student Succeeds Act,</w:t>
      </w:r>
      <w:r>
        <w:rPr>
          <w:rFonts w:ascii="Times New Roman" w:hAnsi="Times New Roman" w:eastAsia="Times New Roman" w:cs="Times New Roman"/>
          <w:sz w:val="24"/>
          <w:szCs w:val="24"/>
        </w:rPr>
        <w:t xml:space="preserve"> each Title I school jointly develops with parents a written parental involvement policy that describes the means for carrying out the requirements of the legislation.</w:t>
      </w:r>
    </w:p>
    <w:p w14:paraId="5BC4AF1A">
      <w:pPr>
        <w:rPr>
          <w:rFonts w:ascii="Times New Roman" w:hAnsi="Times New Roman" w:eastAsia="Times New Roman" w:cs="Times New Roman"/>
          <w:sz w:val="24"/>
          <w:szCs w:val="24"/>
        </w:rPr>
      </w:pPr>
      <w:r>
        <w:rPr>
          <w:rFonts w:ascii="Times New Roman" w:hAnsi="Times New Roman" w:eastAsia="Times New Roman" w:cs="Times New Roman"/>
          <w:sz w:val="24"/>
          <w:szCs w:val="24"/>
        </w:rPr>
        <w:t>It is the policy of the administration, faculty, and staff of your child’s school to:</w:t>
      </w:r>
    </w:p>
    <w:p w14:paraId="3002F2C2">
      <w:pPr>
        <w:numPr>
          <w:ilvl w:val="0"/>
          <w:numId w:val="1"/>
        </w:numPr>
        <w:rPr>
          <w:rFonts w:ascii="Times New Roman" w:hAnsi="Times New Roman" w:eastAsia="Times New Roman" w:cs="Times New Roman"/>
        </w:rPr>
      </w:pPr>
      <w:r>
        <w:rPr>
          <w:rFonts w:ascii="Times New Roman" w:hAnsi="Times New Roman" w:eastAsia="Times New Roman" w:cs="Times New Roman"/>
        </w:rPr>
        <w:t xml:space="preserve">Involve </w:t>
      </w:r>
      <w:r>
        <w:rPr>
          <w:rFonts w:ascii="Times New Roman" w:hAnsi="Times New Roman" w:eastAsia="Times New Roman" w:cs="Times New Roman"/>
          <w:lang w:val="en-US"/>
        </w:rPr>
        <w:t>parents</w:t>
      </w:r>
      <w:r>
        <w:rPr>
          <w:rFonts w:ascii="Times New Roman" w:hAnsi="Times New Roman" w:eastAsia="Times New Roman" w:cs="Times New Roman"/>
        </w:rPr>
        <w:t xml:space="preserve"> in an organized, ongoing, and timely way, in the planning, review, and improvement of programs through open house, online access to student grades, newsletters, and one-on-one parent contacts.</w:t>
      </w:r>
    </w:p>
    <w:p w14:paraId="3E0D28FB">
      <w:pPr>
        <w:numPr>
          <w:ilvl w:val="0"/>
          <w:numId w:val="1"/>
        </w:numPr>
        <w:rPr>
          <w:rFonts w:ascii="Times New Roman" w:hAnsi="Times New Roman" w:eastAsia="Times New Roman" w:cs="Times New Roman"/>
        </w:rPr>
      </w:pPr>
      <w:r>
        <w:rPr>
          <w:rFonts w:ascii="Times New Roman" w:hAnsi="Times New Roman" w:eastAsia="Times New Roman" w:cs="Times New Roman"/>
        </w:rPr>
        <w:t>Hold an Annual Title I Meeting at the beginning of the year to inform parents</w:t>
      </w:r>
      <w:r>
        <w:rPr>
          <w:rFonts w:hint="default" w:ascii="Times New Roman" w:hAnsi="Times New Roman" w:eastAsia="Times New Roman" w:cs="Times New Roman"/>
          <w:lang w:val="en-US"/>
        </w:rPr>
        <w:t xml:space="preserve"> of</w:t>
      </w:r>
      <w:r>
        <w:rPr>
          <w:rFonts w:ascii="Times New Roman" w:hAnsi="Times New Roman" w:eastAsia="Times New Roman" w:cs="Times New Roman"/>
        </w:rPr>
        <w:t xml:space="preserve"> their school’s participation in Title I and to explain its requirements.</w:t>
      </w:r>
    </w:p>
    <w:p w14:paraId="4252CE9C">
      <w:pPr>
        <w:numPr>
          <w:ilvl w:val="0"/>
          <w:numId w:val="1"/>
        </w:numPr>
        <w:rPr>
          <w:rFonts w:ascii="Times New Roman" w:hAnsi="Times New Roman" w:eastAsia="Times New Roman" w:cs="Times New Roman"/>
        </w:rPr>
      </w:pPr>
      <w:r>
        <w:rPr>
          <w:rFonts w:ascii="Times New Roman" w:hAnsi="Times New Roman" w:eastAsia="Times New Roman" w:cs="Times New Roman"/>
        </w:rPr>
        <w:t xml:space="preserve">Provide information to parents in a timely manner through mass phone calls, open house, online access to student grades, newsletters, weekly </w:t>
      </w:r>
      <w:r>
        <w:rPr>
          <w:rFonts w:ascii="Times New Roman" w:hAnsi="Times New Roman" w:eastAsia="Times New Roman" w:cs="Times New Roman"/>
          <w:lang w:val="en-US"/>
        </w:rPr>
        <w:t>folders,</w:t>
      </w:r>
      <w:r>
        <w:rPr>
          <w:rFonts w:ascii="Times New Roman" w:hAnsi="Times New Roman" w:eastAsia="Times New Roman" w:cs="Times New Roman"/>
        </w:rPr>
        <w:t xml:space="preserve"> and one-on-one parent contacts.</w:t>
      </w:r>
    </w:p>
    <w:p w14:paraId="2FE76010">
      <w:pPr>
        <w:numPr>
          <w:ilvl w:val="0"/>
          <w:numId w:val="1"/>
        </w:numPr>
        <w:rPr>
          <w:rFonts w:ascii="Times New Roman" w:hAnsi="Times New Roman" w:eastAsia="Times New Roman" w:cs="Times New Roman"/>
        </w:rPr>
      </w:pPr>
      <w:r>
        <w:rPr>
          <w:rFonts w:ascii="Times New Roman" w:hAnsi="Times New Roman" w:eastAsia="Times New Roman" w:cs="Times New Roman"/>
        </w:rPr>
        <w:t>Provide parents with explanations of the school’s overall student achievement and their child’s individual student test results by sending information home and sharing at parent conferences.</w:t>
      </w:r>
    </w:p>
    <w:p w14:paraId="7B4C5C8E">
      <w:pPr>
        <w:numPr>
          <w:ilvl w:val="0"/>
          <w:numId w:val="1"/>
        </w:numPr>
        <w:rPr>
          <w:rFonts w:ascii="Times New Roman" w:hAnsi="Times New Roman" w:eastAsia="Times New Roman" w:cs="Times New Roman"/>
        </w:rPr>
      </w:pPr>
      <w:r>
        <w:rPr>
          <w:rFonts w:ascii="Times New Roman" w:hAnsi="Times New Roman" w:eastAsia="Times New Roman" w:cs="Times New Roman"/>
        </w:rPr>
        <w:t>Provide parents a description and explanation of the school’s curriculum, the assessments used to measure student progress, and the levels students are expected to meet through parent conferences, newsletters, and school/district websites.</w:t>
      </w:r>
    </w:p>
    <w:p w14:paraId="4AF89C91">
      <w:pPr>
        <w:numPr>
          <w:ilvl w:val="0"/>
          <w:numId w:val="1"/>
        </w:numPr>
        <w:rPr>
          <w:rFonts w:ascii="Times New Roman" w:hAnsi="Times New Roman" w:eastAsia="Times New Roman" w:cs="Times New Roman"/>
        </w:rPr>
      </w:pPr>
      <w:r>
        <w:rPr>
          <w:rFonts w:ascii="Times New Roman" w:hAnsi="Times New Roman" w:eastAsia="Times New Roman" w:cs="Times New Roman"/>
        </w:rPr>
        <w:t>Offer regular meetings for parents to make suggestions, share experiences, and participate in decisions relating to the education of their child through open house, online access to student grades, newsletters, and one-on-one parent contacts.</w:t>
      </w:r>
    </w:p>
    <w:p w14:paraId="66818849">
      <w:pPr>
        <w:numPr>
          <w:ilvl w:val="0"/>
          <w:numId w:val="1"/>
        </w:numPr>
        <w:rPr>
          <w:rFonts w:ascii="Times New Roman" w:hAnsi="Times New Roman" w:eastAsia="Times New Roman" w:cs="Times New Roman"/>
        </w:rPr>
      </w:pPr>
      <w:r>
        <w:rPr>
          <w:rFonts w:ascii="Times New Roman" w:hAnsi="Times New Roman" w:eastAsia="Times New Roman" w:cs="Times New Roman"/>
        </w:rPr>
        <w:t>Provide timely responses to parents’ suggestions via phone calls, newsletters, emails, and conferences.</w:t>
      </w:r>
    </w:p>
    <w:p w14:paraId="44B3696E">
      <w:pPr>
        <w:numPr>
          <w:ilvl w:val="0"/>
          <w:numId w:val="1"/>
        </w:numPr>
        <w:rPr>
          <w:rFonts w:ascii="Times New Roman" w:hAnsi="Times New Roman" w:eastAsia="Times New Roman" w:cs="Times New Roman"/>
        </w:rPr>
      </w:pPr>
      <w:r>
        <w:rPr>
          <w:rFonts w:ascii="Times New Roman" w:hAnsi="Times New Roman" w:eastAsia="Times New Roman" w:cs="Times New Roman"/>
        </w:rPr>
        <w:t>Develop and distribute a School-Parent Compact.</w:t>
      </w:r>
    </w:p>
    <w:p w14:paraId="53A3BF0E">
      <w:pPr>
        <w:numPr>
          <w:ilvl w:val="0"/>
          <w:numId w:val="1"/>
        </w:numPr>
        <w:rPr>
          <w:rFonts w:ascii="Times New Roman" w:hAnsi="Times New Roman" w:eastAsia="Times New Roman" w:cs="Times New Roman"/>
        </w:rPr>
      </w:pPr>
      <w:r>
        <w:rPr>
          <w:rFonts w:ascii="Times New Roman" w:hAnsi="Times New Roman" w:eastAsia="Times New Roman" w:cs="Times New Roman"/>
        </w:rPr>
        <w:t xml:space="preserve">Provide family and community involvement programs that </w:t>
      </w:r>
      <w:r>
        <w:rPr>
          <w:rFonts w:ascii="Times New Roman" w:hAnsi="Times New Roman" w:eastAsia="Times New Roman" w:cs="Times New Roman"/>
          <w:lang w:val="en-US"/>
        </w:rPr>
        <w:t>offer</w:t>
      </w:r>
      <w:r>
        <w:rPr>
          <w:rFonts w:ascii="Times New Roman" w:hAnsi="Times New Roman" w:eastAsia="Times New Roman" w:cs="Times New Roman"/>
        </w:rPr>
        <w:t xml:space="preserve"> materials and training to help parents work with educators to monitor and improve their child’s achievement.</w:t>
      </w:r>
    </w:p>
    <w:p w14:paraId="289E1011">
      <w:pPr>
        <w:numPr>
          <w:ilvl w:val="0"/>
          <w:numId w:val="1"/>
        </w:numPr>
        <w:rPr>
          <w:rFonts w:ascii="Times New Roman" w:hAnsi="Times New Roman" w:eastAsia="Times New Roman" w:cs="Times New Roman"/>
        </w:rPr>
      </w:pPr>
      <w:r>
        <w:rPr>
          <w:rFonts w:ascii="Times New Roman" w:hAnsi="Times New Roman" w:eastAsia="Times New Roman" w:cs="Times New Roman"/>
        </w:rPr>
        <w:t>Make sure that information related to school and par</w:t>
      </w:r>
      <w:bookmarkStart w:id="0" w:name="_GoBack"/>
      <w:bookmarkEnd w:id="0"/>
      <w:r>
        <w:rPr>
          <w:rFonts w:ascii="Times New Roman" w:hAnsi="Times New Roman" w:eastAsia="Times New Roman" w:cs="Times New Roman"/>
        </w:rPr>
        <w:t xml:space="preserve">ent programs is sent to the parents in a format and </w:t>
      </w:r>
      <w:r>
        <w:rPr>
          <w:rFonts w:ascii="Times New Roman" w:hAnsi="Times New Roman" w:eastAsia="Times New Roman" w:cs="Times New Roman"/>
          <w:u w:val="single"/>
        </w:rPr>
        <w:t>language</w:t>
      </w:r>
      <w:r>
        <w:rPr>
          <w:rFonts w:ascii="Times New Roman" w:hAnsi="Times New Roman" w:eastAsia="Times New Roman" w:cs="Times New Roman"/>
        </w:rPr>
        <w:t xml:space="preserve"> that parents can understand.</w:t>
      </w:r>
    </w:p>
    <w:p w14:paraId="391F1940">
      <w:pPr>
        <w:numPr>
          <w:ilvl w:val="0"/>
          <w:numId w:val="1"/>
        </w:numPr>
        <w:rPr>
          <w:rFonts w:ascii="Times New Roman" w:hAnsi="Times New Roman" w:eastAsia="Times New Roman" w:cs="Times New Roman"/>
        </w:rPr>
      </w:pPr>
      <w:r>
        <w:rPr>
          <w:rFonts w:ascii="Times New Roman" w:hAnsi="Times New Roman" w:eastAsia="Times New Roman" w:cs="Times New Roman"/>
        </w:rPr>
        <w:t>Provide other practical support for family and community involvement activities as requested.</w:t>
      </w:r>
    </w:p>
    <w:p w14:paraId="509A40FD">
      <w:pPr>
        <w:rPr>
          <w:rFonts w:hint="default" w:ascii="Times New Roman" w:hAnsi="Times New Roman" w:eastAsia="Times New Roman" w:cs="Times New Roman"/>
          <w:lang w:val="en-US"/>
        </w:rPr>
      </w:pPr>
    </w:p>
    <w:p w14:paraId="1D1A0812">
      <w:pPr>
        <w:ind w:firstLine="330" w:firstLineChars="150"/>
        <w:rPr>
          <w:rFonts w:hint="default" w:ascii="Times New Roman" w:hAnsi="Times New Roman" w:eastAsia="Times New Roman" w:cs="Times New Roman"/>
          <w:lang w:val="en-US"/>
        </w:rPr>
      </w:pPr>
      <w:r>
        <w:rPr>
          <w:rFonts w:hint="default" w:ascii="Times New Roman" w:hAnsi="Times New Roman" w:eastAsia="Times New Roman" w:cs="Times New Roman"/>
          <w:lang w:val="en-US"/>
        </w:rPr>
        <w:t>Updated 10/30/2024</w:t>
      </w:r>
      <w:r>
        <w:rPr>
          <w:rFonts w:ascii="Times New Roman" w:hAnsi="Times New Roman" w:eastAsia="Times New Roman" w:cs="Times New Roman"/>
        </w:rPr>
        <w:t xml:space="preserve"> </w:t>
      </w:r>
    </w:p>
    <w:p w14:paraId="6E757E48">
      <w:pPr>
        <w:spacing w:after="0"/>
        <w:rPr>
          <w:rFonts w:ascii="Times New Roman" w:hAnsi="Times New Roman" w:eastAsia="Times New Roman" w:cs="Times New Roman"/>
          <w:color w:val="000000" w:themeColor="text1"/>
          <w:sz w:val="24"/>
          <w:szCs w:val="24"/>
          <w14:textFill>
            <w14:solidFill>
              <w14:schemeClr w14:val="tx1"/>
            </w14:solidFill>
          </w14:textFill>
        </w:rPr>
      </w:pPr>
    </w:p>
    <w:sectPr>
      <w:headerReference r:id="rId5" w:type="default"/>
      <w:pgSz w:w="12240" w:h="15840"/>
      <w:pgMar w:top="1440" w:right="720" w:bottom="144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867B4">
    <w:r>
      <mc:AlternateContent>
        <mc:Choice Requires="wps">
          <w:drawing>
            <wp:anchor distT="45720" distB="45720" distL="114300" distR="114300" simplePos="0" relativeHeight="251659264" behindDoc="0" locked="0" layoutInCell="1" allowOverlap="1">
              <wp:simplePos x="0" y="0"/>
              <wp:positionH relativeFrom="column">
                <wp:posOffset>2191385</wp:posOffset>
              </wp:positionH>
              <wp:positionV relativeFrom="paragraph">
                <wp:posOffset>-32385</wp:posOffset>
              </wp:positionV>
              <wp:extent cx="4451350" cy="1172210"/>
              <wp:effectExtent l="0" t="0" r="6350" b="889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451350" cy="1172210"/>
                      </a:xfrm>
                      <a:prstGeom prst="rect">
                        <a:avLst/>
                      </a:prstGeom>
                      <a:solidFill>
                        <a:srgbClr val="FFFFFF"/>
                      </a:solidFill>
                      <a:ln w="9525">
                        <a:noFill/>
                        <a:miter lim="800000"/>
                      </a:ln>
                    </wps:spPr>
                    <wps:txbx>
                      <w:txbxContent>
                        <w:p w14:paraId="5C77EFEE">
                          <w:pPr>
                            <w:spacing w:after="0"/>
                            <w:jc w:val="center"/>
                            <w:rPr>
                              <w:rFonts w:cstheme="minorHAnsi"/>
                              <w:b/>
                              <w:bCs/>
                              <w:sz w:val="44"/>
                              <w:szCs w:val="44"/>
                            </w:rPr>
                          </w:pPr>
                          <w:r>
                            <w:rPr>
                              <w:rFonts w:cstheme="minorHAnsi"/>
                              <w:b/>
                              <w:bCs/>
                              <w:sz w:val="44"/>
                              <w:szCs w:val="44"/>
                            </w:rPr>
                            <w:t>Richmond Drive Elementary</w:t>
                          </w:r>
                        </w:p>
                        <w:p w14:paraId="22E5E6CC">
                          <w:pPr>
                            <w:spacing w:after="0"/>
                          </w:pPr>
                          <w:r>
                            <w:t xml:space="preserve">1162 Richmond Drive </w:t>
                          </w:r>
                          <w:r>
                            <w:tab/>
                          </w:r>
                          <w:r>
                            <w:tab/>
                          </w:r>
                          <w:r>
                            <w:tab/>
                          </w:r>
                          <w:r>
                            <w:tab/>
                          </w:r>
                          <w:r>
                            <w:t xml:space="preserve">     Robert Hamm, Principal</w:t>
                          </w:r>
                        </w:p>
                        <w:p w14:paraId="14F367DF">
                          <w:pPr>
                            <w:spacing w:after="0"/>
                          </w:pPr>
                          <w:r>
                            <w:t>Rock Hill, SC 29732</w:t>
                          </w:r>
                          <w:r>
                            <w:tab/>
                          </w:r>
                          <w:r>
                            <w:tab/>
                          </w:r>
                          <w:r>
                            <w:tab/>
                          </w:r>
                          <w:r>
                            <w:t xml:space="preserve">      Kimenya Ramet, Asst. Principal</w:t>
                          </w:r>
                        </w:p>
                        <w:p w14:paraId="6BECFDDD">
                          <w:pPr>
                            <w:spacing w:after="0"/>
                          </w:pPr>
                          <w:r>
                            <w:t>803-981-1930 (P)</w:t>
                          </w:r>
                          <w:r>
                            <w:tab/>
                          </w:r>
                          <w:r>
                            <w:tab/>
                          </w:r>
                          <w:r>
                            <w:tab/>
                          </w:r>
                          <w:r>
                            <w:t xml:space="preserve">                 </w:t>
                          </w:r>
                          <w:r>
                            <w:tab/>
                          </w:r>
                          <w:r>
                            <w:t xml:space="preserve">  803-981-1929 (F)</w:t>
                          </w:r>
                        </w:p>
                        <w:p w14:paraId="1C763219">
                          <w:pPr>
                            <w:spacing w:after="0"/>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2.55pt;margin-top:-2.55pt;height:92.3pt;width:350.5pt;mso-wrap-distance-bottom:3.6pt;mso-wrap-distance-left:9pt;mso-wrap-distance-right:9pt;mso-wrap-distance-top:3.6pt;z-index:251659264;mso-width-relative:page;mso-height-relative:page;" fillcolor="#FFFFFF" filled="t" stroked="f" coordsize="21600,21600" o:gfxdata="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Aag82AAAAAsBAAAPAAAAAAAAAAEAIAAAACIAAABkcnMvZG93bnJldi54bWxQSwECFAAU&#10;AAAACACHTuJAIbnvhSoCAABUBAAADgAAAAAAAAABACAAAAAnAQAAZHJzL2Uyb0RvYy54bWxQSwUG&#10;AAAAAAYABgBZAQAAwwUAAAAA&#10;">
              <v:fill on="t" focussize="0,0"/>
              <v:stroke on="f" miterlimit="8" joinstyle="miter"/>
              <v:imagedata o:title=""/>
              <o:lock v:ext="edit" aspectratio="f"/>
              <v:textbox>
                <w:txbxContent>
                  <w:p w14:paraId="5C77EFEE">
                    <w:pPr>
                      <w:spacing w:after="0"/>
                      <w:jc w:val="center"/>
                      <w:rPr>
                        <w:rFonts w:cstheme="minorHAnsi"/>
                        <w:b/>
                        <w:bCs/>
                        <w:sz w:val="44"/>
                        <w:szCs w:val="44"/>
                      </w:rPr>
                    </w:pPr>
                    <w:r>
                      <w:rPr>
                        <w:rFonts w:cstheme="minorHAnsi"/>
                        <w:b/>
                        <w:bCs/>
                        <w:sz w:val="44"/>
                        <w:szCs w:val="44"/>
                      </w:rPr>
                      <w:t>Richmond Drive Elementary</w:t>
                    </w:r>
                  </w:p>
                  <w:p w14:paraId="22E5E6CC">
                    <w:pPr>
                      <w:spacing w:after="0"/>
                    </w:pPr>
                    <w:r>
                      <w:t xml:space="preserve">1162 Richmond Drive </w:t>
                    </w:r>
                    <w:r>
                      <w:tab/>
                    </w:r>
                    <w:r>
                      <w:tab/>
                    </w:r>
                    <w:r>
                      <w:tab/>
                    </w:r>
                    <w:r>
                      <w:tab/>
                    </w:r>
                    <w:r>
                      <w:t xml:space="preserve">     Robert Hamm, Principal</w:t>
                    </w:r>
                  </w:p>
                  <w:p w14:paraId="14F367DF">
                    <w:pPr>
                      <w:spacing w:after="0"/>
                    </w:pPr>
                    <w:r>
                      <w:t>Rock Hill, SC 29732</w:t>
                    </w:r>
                    <w:r>
                      <w:tab/>
                    </w:r>
                    <w:r>
                      <w:tab/>
                    </w:r>
                    <w:r>
                      <w:tab/>
                    </w:r>
                    <w:r>
                      <w:t xml:space="preserve">      Kimenya Ramet, Asst. Principal</w:t>
                    </w:r>
                  </w:p>
                  <w:p w14:paraId="6BECFDDD">
                    <w:pPr>
                      <w:spacing w:after="0"/>
                    </w:pPr>
                    <w:r>
                      <w:t>803-981-1930 (P)</w:t>
                    </w:r>
                    <w:r>
                      <w:tab/>
                    </w:r>
                    <w:r>
                      <w:tab/>
                    </w:r>
                    <w:r>
                      <w:tab/>
                    </w:r>
                    <w:r>
                      <w:t xml:space="preserve">                 </w:t>
                    </w:r>
                    <w:r>
                      <w:tab/>
                    </w:r>
                    <w:r>
                      <w:t xml:space="preserve">  803-981-1929 (F)</w:t>
                    </w:r>
                  </w:p>
                  <w:p w14:paraId="1C763219">
                    <w:pPr>
                      <w:spacing w:after="0"/>
                    </w:pPr>
                  </w:p>
                </w:txbxContent>
              </v:textbox>
              <w10:wrap type="square"/>
            </v:shape>
          </w:pict>
        </mc:Fallback>
      </mc:AlternateContent>
    </w:r>
    <w:r>
      <w:drawing>
        <wp:inline distT="0" distB="0" distL="0" distR="0">
          <wp:extent cx="1604010" cy="10433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09434" cy="1046820"/>
                  </a:xfrm>
                  <a:prstGeom prst="rect">
                    <a:avLst/>
                  </a:prstGeom>
                  <a:noFill/>
                  <a:ln>
                    <a:noFill/>
                  </a:ln>
                </pic:spPr>
              </pic:pic>
            </a:graphicData>
          </a:graphic>
        </wp:inline>
      </w:drawing>
    </w:r>
    <w:r>
      <w:t xml:space="preserve"> </w:t>
    </w:r>
  </w:p>
  <w:p w14:paraId="4508376E">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06971"/>
    <w:multiLevelType w:val="multilevel"/>
    <w:tmpl w:val="65506971"/>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37"/>
    <w:rsid w:val="00030D58"/>
    <w:rsid w:val="000336C5"/>
    <w:rsid w:val="00053570"/>
    <w:rsid w:val="00054221"/>
    <w:rsid w:val="00096106"/>
    <w:rsid w:val="000A10DF"/>
    <w:rsid w:val="000D15ED"/>
    <w:rsid w:val="000D7DA7"/>
    <w:rsid w:val="000E0A62"/>
    <w:rsid w:val="000E5D96"/>
    <w:rsid w:val="001068B2"/>
    <w:rsid w:val="00125350"/>
    <w:rsid w:val="001310CA"/>
    <w:rsid w:val="00136216"/>
    <w:rsid w:val="00173AD0"/>
    <w:rsid w:val="001A7767"/>
    <w:rsid w:val="001D5B9C"/>
    <w:rsid w:val="002525EB"/>
    <w:rsid w:val="00257DE1"/>
    <w:rsid w:val="00275145"/>
    <w:rsid w:val="002B5F49"/>
    <w:rsid w:val="002B7231"/>
    <w:rsid w:val="002D4311"/>
    <w:rsid w:val="00322D74"/>
    <w:rsid w:val="003472CA"/>
    <w:rsid w:val="003C1218"/>
    <w:rsid w:val="003C398B"/>
    <w:rsid w:val="003E5977"/>
    <w:rsid w:val="00411F9A"/>
    <w:rsid w:val="00430345"/>
    <w:rsid w:val="00451302"/>
    <w:rsid w:val="0045692C"/>
    <w:rsid w:val="0048038E"/>
    <w:rsid w:val="004A3550"/>
    <w:rsid w:val="00514A13"/>
    <w:rsid w:val="00541ED9"/>
    <w:rsid w:val="005511F4"/>
    <w:rsid w:val="005B534D"/>
    <w:rsid w:val="005C0A49"/>
    <w:rsid w:val="005C315E"/>
    <w:rsid w:val="005E6279"/>
    <w:rsid w:val="00630DE7"/>
    <w:rsid w:val="00636CBC"/>
    <w:rsid w:val="00663DF7"/>
    <w:rsid w:val="00666AF0"/>
    <w:rsid w:val="00671F97"/>
    <w:rsid w:val="006A42F2"/>
    <w:rsid w:val="006C0180"/>
    <w:rsid w:val="006C3E65"/>
    <w:rsid w:val="006F4703"/>
    <w:rsid w:val="006F4E37"/>
    <w:rsid w:val="006F6294"/>
    <w:rsid w:val="00723F23"/>
    <w:rsid w:val="00726252"/>
    <w:rsid w:val="00730B48"/>
    <w:rsid w:val="00760889"/>
    <w:rsid w:val="0076630E"/>
    <w:rsid w:val="00787BC2"/>
    <w:rsid w:val="007A7150"/>
    <w:rsid w:val="007B6436"/>
    <w:rsid w:val="007D249B"/>
    <w:rsid w:val="00806DB0"/>
    <w:rsid w:val="00860669"/>
    <w:rsid w:val="00864FC3"/>
    <w:rsid w:val="00884665"/>
    <w:rsid w:val="008D752C"/>
    <w:rsid w:val="00911662"/>
    <w:rsid w:val="009123D6"/>
    <w:rsid w:val="00941D63"/>
    <w:rsid w:val="00952DCD"/>
    <w:rsid w:val="00981AD7"/>
    <w:rsid w:val="009B009C"/>
    <w:rsid w:val="009D5044"/>
    <w:rsid w:val="00A06C2D"/>
    <w:rsid w:val="00A206F4"/>
    <w:rsid w:val="00A463FA"/>
    <w:rsid w:val="00A540C8"/>
    <w:rsid w:val="00A57265"/>
    <w:rsid w:val="00A83A1D"/>
    <w:rsid w:val="00AB1776"/>
    <w:rsid w:val="00B04B2C"/>
    <w:rsid w:val="00B15232"/>
    <w:rsid w:val="00B37306"/>
    <w:rsid w:val="00B616FE"/>
    <w:rsid w:val="00BB19B8"/>
    <w:rsid w:val="00BB5735"/>
    <w:rsid w:val="00BC392B"/>
    <w:rsid w:val="00C9793F"/>
    <w:rsid w:val="00CD3768"/>
    <w:rsid w:val="00CF709D"/>
    <w:rsid w:val="00D06E22"/>
    <w:rsid w:val="00D16B91"/>
    <w:rsid w:val="00D37712"/>
    <w:rsid w:val="00D54BC1"/>
    <w:rsid w:val="00D86F69"/>
    <w:rsid w:val="00DC2444"/>
    <w:rsid w:val="00DC3186"/>
    <w:rsid w:val="00DE2CAD"/>
    <w:rsid w:val="00DF5FF5"/>
    <w:rsid w:val="00DF6441"/>
    <w:rsid w:val="00E20D49"/>
    <w:rsid w:val="00E25E80"/>
    <w:rsid w:val="00E5263C"/>
    <w:rsid w:val="00EA64D3"/>
    <w:rsid w:val="00EB4601"/>
    <w:rsid w:val="00EC6D6A"/>
    <w:rsid w:val="00EE5D6A"/>
    <w:rsid w:val="00EE6D01"/>
    <w:rsid w:val="00F372C4"/>
    <w:rsid w:val="00F53FE5"/>
    <w:rsid w:val="00FB2F27"/>
    <w:rsid w:val="00FC4263"/>
    <w:rsid w:val="593A7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annotation text"/>
    <w:basedOn w:val="1"/>
    <w:link w:val="12"/>
    <w:semiHidden/>
    <w:unhideWhenUsed/>
    <w:qFormat/>
    <w:uiPriority w:val="99"/>
    <w:pPr>
      <w:spacing w:line="240" w:lineRule="auto"/>
    </w:pPr>
    <w:rPr>
      <w:sz w:val="20"/>
      <w:szCs w:val="20"/>
    </w:rPr>
  </w:style>
  <w:style w:type="paragraph" w:styleId="6">
    <w:name w:val="footer"/>
    <w:basedOn w:val="1"/>
    <w:link w:val="10"/>
    <w:unhideWhenUsed/>
    <w:qFormat/>
    <w:uiPriority w:val="99"/>
    <w:pPr>
      <w:tabs>
        <w:tab w:val="center" w:pos="4680"/>
        <w:tab w:val="right" w:pos="9360"/>
      </w:tabs>
      <w:spacing w:after="0" w:line="240" w:lineRule="auto"/>
    </w:pPr>
  </w:style>
  <w:style w:type="paragraph" w:styleId="7">
    <w:name w:val="header"/>
    <w:basedOn w:val="1"/>
    <w:link w:val="9"/>
    <w:unhideWhenUsed/>
    <w:qFormat/>
    <w:uiPriority w:val="99"/>
    <w:pPr>
      <w:tabs>
        <w:tab w:val="center" w:pos="4680"/>
        <w:tab w:val="right" w:pos="9360"/>
      </w:tabs>
      <w:spacing w:after="0" w:line="240" w:lineRule="auto"/>
    </w:pPr>
  </w:style>
  <w:style w:type="paragraph" w:styleId="8">
    <w:name w:val="Normal (Web)"/>
    <w:basedOn w:val="1"/>
    <w:semiHidden/>
    <w:unhideWhenUsed/>
    <w:qFormat/>
    <w:uiPriority w:val="99"/>
    <w:pPr>
      <w:spacing w:after="160" w:line="259" w:lineRule="auto"/>
    </w:pPr>
    <w:rPr>
      <w:rFonts w:ascii="Times New Roman" w:hAnsi="Times New Roman" w:cs="Times New Roman"/>
      <w:sz w:val="24"/>
      <w:szCs w:val="24"/>
    </w:rPr>
  </w:style>
  <w:style w:type="character" w:customStyle="1" w:styleId="9">
    <w:name w:val="Header Char"/>
    <w:basedOn w:val="2"/>
    <w:link w:val="7"/>
    <w:qFormat/>
    <w:uiPriority w:val="99"/>
  </w:style>
  <w:style w:type="character" w:customStyle="1" w:styleId="10">
    <w:name w:val="Footer Char"/>
    <w:basedOn w:val="2"/>
    <w:link w:val="6"/>
    <w:qFormat/>
    <w:uiPriority w:val="99"/>
  </w:style>
  <w:style w:type="paragraph" w:styleId="11">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2">
    <w:name w:val="Comment Text Char"/>
    <w:basedOn w:val="2"/>
    <w:link w:val="5"/>
    <w:semiHidden/>
    <w:qFormat/>
    <w:uiPriority w:val="99"/>
    <w:rPr>
      <w:sz w:val="20"/>
      <w:szCs w:val="20"/>
    </w:rPr>
  </w:style>
  <w:style w:type="paragraph" w:customStyle="1" w:styleId="13">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4">
    <w:name w:val="normaltextrun"/>
    <w:basedOn w:val="2"/>
    <w:qFormat/>
    <w:uiPriority w:val="0"/>
  </w:style>
  <w:style w:type="character" w:customStyle="1" w:styleId="15">
    <w:name w:val="eop"/>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2</Characters>
  <Lines>1</Lines>
  <Paragraphs>1</Paragraphs>
  <TotalTime>2</TotalTime>
  <ScaleCrop>false</ScaleCrop>
  <LinksUpToDate>false</LinksUpToDate>
  <CharactersWithSpaces>2</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2024-04-26T11:21:00Z</dcterms:created>
  <dc:creator>Janice Hyatt</dc:creator>
  <cp:lastModifiedBy>Christi Marvel</cp:lastModifiedBy>
  <cp:lastPrinted>2024-04-26T11:17:00Z</cp:lastPrinted>
  <dcterms:modified xsi:type="dcterms:W3CDTF">2025-05-12T12:22:32Z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77EC1642757F41CF8C7EED0470A3A0CF_13</vt:lpwstr>
  </property>
</Properties>
</file>